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E47B3" w14:textId="5AADC412" w:rsidR="00BC48DA" w:rsidRDefault="00BC48DA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08A6B0A" wp14:editId="3A02FB7B">
                <wp:simplePos x="0" y="0"/>
                <wp:positionH relativeFrom="column">
                  <wp:posOffset>0</wp:posOffset>
                </wp:positionH>
                <wp:positionV relativeFrom="paragraph">
                  <wp:posOffset>936171</wp:posOffset>
                </wp:positionV>
                <wp:extent cx="7306310" cy="973455"/>
                <wp:effectExtent l="0" t="0" r="2794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973455"/>
                          <a:chOff x="0" y="0"/>
                          <a:chExt cx="7306310" cy="97345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EC0A0" id="Group 33" o:spid="_x0000_s1026" style="position:absolute;margin-left:0;margin-top:73.7pt;width:575.3pt;height:76.65pt;z-index:251667968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CyuwQAALwZAAAOAAAAZHJzL2Uyb0RvYy54bWzsmdtu4zYQhu8L9B0IXRZoJOtoGVEW7e4m&#10;KLBtF9j0AWiJOqCSqJKylezT73Cok2M7LpI10DS5sUWRGs78Gn4aSpfv7qqSbJmQBa8jY3FhGYTV&#10;MU+KOouMv26vf14aRLa0TmjJaxYZ90wa765+/OGya1bM5jkvEyYIGKnlqmsiI2/bZmWaMs5ZReUF&#10;b1gNnSkXFW2hKTIzEbQD61Vp2pblmx0XSSN4zKSEsx90p3GF9tOUxe2faSpZS8rIAN9a/BX4u1a/&#10;5tUlXWWCNnkR927QJ3hR0aKGSUdTH2hLyUYUe6aqIhZc8rS9iHll8jQtYoYxQDQL60E0N4JvGowl&#10;W3VZM8oE0j7Q6clm4z+2nwUpkshwHIPUtIJ7hNMSaIM4XZOtYMyNaL40n0V/ItMtFe9dKir1D5GQ&#10;O5T1fpSV3bUkhpOBY/nOAtSPoS8MHNfztO5xDjdn77I4//j4heYwram8G53pGkghOakkn6fSl5w2&#10;DMWXSoFeJXsxqHQtGFN5SWyMRs0Ow5RKSg/ZfOLx3xIEAydnPaohYQxZd7/zBMSmm5Zj5hxUcuE7&#10;9tLXah2U0w8838U0HlWhq3gj2xvG8cbQ7SfZ6ixP4AhzNOlv9C3ck7QqIeF/MolFOmK77lJPlo1j&#10;IOBxjG17JCfw+3CQPR8ERo7YghQbbYXOZAp8zwbvaD44HN/VvcdwRKgiioVSNVyqrFHuQ0bdLpQ3&#10;YAJGqfCODAYX1WDM6mGw/u8nEQCLh5gQBgFMrHW4DW2Vb2oOdUi6yEDBSA4HoInqqPiW3XIc0k6Z&#10;3SsG00398WZdxL+yr/PRoROglz2XGjSxWNohnrXd3g88radWK2oMaWYRplI+oi6j3yrcWWrU/Loo&#10;S8yNslbR+I6nBZa8LBLVqQJBFrP3pSBbChRdZwuMtNxUkMH6XOBZ1pCE43Cce8dSVbQA+7KoImMJ&#10;F+hL6CpnNPlYJ+hIS4tSH4OzJd5PhhjXSYGLSa0fRSa5WvPkHtaS4Jrr8ByCg5yLrwbpgOmRIf/Z&#10;UMEMUv5WAw7ChQtrhbTYcL3AhoaY96znPbSOwVRktAbknjp83+oHx6YRRZbDTFqImv8Cazgt1CpD&#10;/7RXfQOIpH09P5ogwzXAJzQhOnYA9N3QFAZhYOuEPEimpRUogZUoA6930+/7kskPFU78UHs04esJ&#10;ZHKDyRT4/tLJBJo8QiatGIR5gky2JlOv70gmeDoAgnZ4NYLJDfq7P0cdzPQGplcGprGynMCEqXEe&#10;MPXJeBBKAdQmuvp8LpRUlh+pcuYVk+crluxXVXMsHau85tUSmJgM/Q+gBIocgtLIDg+fXCexBLUR&#10;KAkEwhoQ0IKlUdgXTDtY0sVifyvA8BuUXne15O5XS7j3OQ+UTlVLgbP0LNxWPRdMx2gyp5Ltaiz1&#10;O8tnVUseFl7usF5ferUEgRwC00CPIcwT1ZKjx+8AaGQV7tcGVk3Ew9LqDUyGep34mrdx3j6YMDXO&#10;AyYb3i8NG/Ezl0z/jkyzOkftvYZXVfOC6ZHaa14zefiyStdesK5ePJkOl0wDmfDhBWGeINOh0gjI&#10;pPdxO1XURKbhufRWMv1XyYRvwuETAb5s6T9nqG8Q8za+kJo+ulx9AwAA//8DAFBLAwQUAAYACAAA&#10;ACEAugP5s+AAAAAJAQAADwAAAGRycy9kb3ducmV2LnhtbEyPzU7DMBCE70i8g7VI3Kgd+odCnKqq&#10;gFOFRIuEuG3jbRI1Xkexm6Rvj3uix9lZzXyTrUbbiJ46XzvWkEwUCOLCmZpLDd/796cXED4gG2wc&#10;k4YLeVjl93cZpsYN/EX9LpQihrBPUUMVQptK6YuKLPqJa4mjd3SdxRBlV0rT4RDDbSOflVpIizXH&#10;hgpb2lRUnHZnq+FjwGE9Td767em4ufzu558/24S0fnwY168gAo3h/xmu+BEd8sh0cGc2XjQa4pAQ&#10;r7PlDMTVTuZqAeKgYarUEmSeydsF+R8AAAD//wMAUEsBAi0AFAAGAAgAAAAhALaDOJL+AAAA4QEA&#10;ABMAAAAAAAAAAAAAAAAAAAAAAFtDb250ZW50X1R5cGVzXS54bWxQSwECLQAUAAYACAAAACEAOP0h&#10;/9YAAACUAQAACwAAAAAAAAAAAAAAAAAvAQAAX3JlbHMvLnJlbHNQSwECLQAUAAYACAAAACEAwT9w&#10;srsEAAC8GQAADgAAAAAAAAAAAAAAAAAuAgAAZHJzL2Uyb0RvYy54bWxQSwECLQAUAAYACAAAACEA&#10;ugP5s+AAAAAJAQAADwAAAAAAAAAAAAAAAAAVBwAAZHJzL2Rvd25yZXYueG1sUEsFBgAAAAAEAAQA&#10;8wAAACIIAAAAAA==&#10;">
                <v:shape id="Freeform 25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y1wwAAANsAAAAPAAAAZHJzL2Rvd25yZXYueG1sRI/NasMw&#10;EITvhbyD2EBvjWxTkuJGMSGQtpBTfqA9LtbGNrZWQlJj9+2rQiHHYWa+YdbVZAZxIx86ywryRQaC&#10;uLa640bB5bx/egERIrLGwTIp+KEA1Wb2sMZS25GPdDvFRiQIhxIVtDG6UspQt2QwLKwjTt7VeoMx&#10;Sd9I7XFMcDPIIsuW0mDHaaFFR7uW6v70bRS499WXdr1/G8b881DbVf9M8qLU43zavoKINMV7+L/9&#10;oRUUOfx9ST9Abn4BAAD//wMAUEsBAi0AFAAGAAgAAAAhANvh9svuAAAAhQEAABMAAAAAAAAAAAAA&#10;AAAAAAAAAFtDb250ZW50X1R5cGVzXS54bWxQSwECLQAUAAYACAAAACEAWvQsW78AAAAVAQAACwAA&#10;AAAAAAAAAAAAAAAfAQAAX3JlbHMvLnJlbHNQSwECLQAUAAYACAAAACEAVrTstcMAAADbAAAADwAA&#10;AAAAAAAAAAAAAAAHAgAAZHJzL2Rvd25yZXYueG1sUEsFBgAAAAADAAMAtwAAAPcCAAAAAA==&#10;" path="m,225c937,,1829,24,2448,93e" filled="f" fillcolor="#fffffe" strokecolor="#bfbfbf [2412]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6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XgxAAAANsAAAAPAAAAZHJzL2Rvd25yZXYueG1sRI/RasJA&#10;FETfC/7DcgVfSt0YaC3RVUQR7EOhJn7ANXubTc3eDdnVxH59t1Do4zAzZ5jlerCNuFHna8cKZtME&#10;BHHpdM2VglOxf3oF4QOyxsYxKbiTh/Vq9LDETLuej3TLQyUihH2GCkwIbSalLw1Z9FPXEkfv03UW&#10;Q5RdJXWHfYTbRqZJ8iIt1hwXDLa0NVRe8qtVsEOHH+/5c3iUw9k4Lr7e5v23UpPxsFmACDSE//Bf&#10;+6AVpCn8fok/QK5+AAAA//8DAFBLAQItABQABgAIAAAAIQDb4fbL7gAAAIUBAAATAAAAAAAAAAAA&#10;AAAAAAAAAABbQ29udGVudF9UeXBlc10ueG1sUEsBAi0AFAAGAAgAAAAhAFr0LFu/AAAAFQEAAAsA&#10;AAAAAAAAAAAAAAAAHwEAAF9yZWxzLy5yZWxzUEsBAi0AFAAGAAgAAAAhAP1rFeDEAAAA2wAAAA8A&#10;AAAAAAAAAAAAAAAABwIAAGRycy9kb3ducmV2LnhtbFBLBQYAAAAAAwADALcAAAD4AgAAAAA=&#10;" path="m,269c927,9,1821,,2448,47e" filled="f" fillcolor="#fffffe" strokecolor="#bfbfbf [2412]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76wgAAANsAAAAPAAAAZHJzL2Rvd25yZXYueG1sRI9BawIx&#10;FITvBf9DeIKXotmuUGU1ihTEXt0KXp/JM7u6eVk20d3++6ZQ6HGYmW+Y9XZwjXhSF2rPCt5mGQhi&#10;7U3NVsHpaz9dgggR2WDjmRR8U4DtZvSyxsL4no/0LKMVCcKhQAVVjG0hZdAVOQwz3xIn7+o7hzHJ&#10;zkrTYZ/grpF5lr1LhzWnhQpb+qhI38uHU3AMeVkvdJ/r80Vbe1vwaf56UGoyHnYrEJGG+B/+a38a&#10;Bfkcfr+kHyA3PwAAAP//AwBQSwECLQAUAAYACAAAACEA2+H2y+4AAACFAQAAEwAAAAAAAAAAAAAA&#10;AAAAAAAAW0NvbnRlbnRfVHlwZXNdLnhtbFBLAQItABQABgAIAAAAIQBa9CxbvwAAABUBAAALAAAA&#10;AAAAAAAAAAAAAB8BAABfcmVscy8ucmVsc1BLAQItABQABgAIAAAAIQAIIq76wgAAANsAAAAPAAAA&#10;AAAAAAAAAAAAAAcCAABkcnMvZG93bnJldi54bWxQSwUGAAAAAAMAAwC3AAAA9gIAAAAA&#10;" path="m2448,56c1822,1,929,,,248e" filled="f" fillcolor="#fffffe" strokecolor="#bfbfbf [2412]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27wwAAANsAAAAPAAAAZHJzL2Rvd25yZXYueG1sRI9Bi8Iw&#10;FITvwv6H8Ba8rekWlaUaxRUVBUHW6v3RPNti81KaaOu/N8KCx2FmvmGm885U4k6NKy0r+B5EIIgz&#10;q0vOFZzS9dcPCOeRNVaWScGDHMxnH70pJtq2/Ef3o89FgLBLUEHhfZ1I6bKCDLqBrYmDd7GNQR9k&#10;k0vdYBvgppJxFI2lwZLDQoE1LQvKrsebUTCq4jrdrzbt5pzuTo/roduPxr9K9T+7xQSEp86/w//t&#10;rVYQD+H1JfwAOXsCAAD//wMAUEsBAi0AFAAGAAgAAAAhANvh9svuAAAAhQEAABMAAAAAAAAAAAAA&#10;AAAAAAAAAFtDb250ZW50X1R5cGVzXS54bWxQSwECLQAUAAYACAAAACEAWvQsW78AAAAVAQAACwAA&#10;AAAAAAAAAAAAAAAfAQAAX3JlbHMvLnJlbHNQSwECLQAUAAYACAAAACEALrr9u8MAAADbAAAADwAA&#10;AAAAAAAAAAAAAAAHAgAAZHJzL2Rvd25yZXYueG1sUEsFBgAAAAADAAMAtwAAAPcCAAAAAA==&#10;" path="m,246c930,,1822,3,2448,59e" filled="f" fillcolor="#fffffe" strokecolor="#bfbfbf [2412]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29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5MVwgAAANsAAAAPAAAAZHJzL2Rvd25yZXYueG1sRI9BawIx&#10;FITvBf9DeEIvRbPdUpXVKFKQ9uoqeH0mz+zq5mXZRHf775tCocdhZr5hVpvBNeJBXag9K3idZiCI&#10;tTc1WwXHw26yABEissHGMyn4pgCb9ehphYXxPe/pUUYrEoRDgQqqGNtCyqArchimviVO3sV3DmOS&#10;nZWmwz7BXSPzLJtJhzWnhQpb+qhI38q7U7APeVnPdZ/r01lbe53z8e3lU6nn8bBdgog0xP/wX/vL&#10;KMjf4fdL+gFy/QMAAP//AwBQSwECLQAUAAYACAAAACEA2+H2y+4AAACFAQAAEwAAAAAAAAAAAAAA&#10;AAAAAAAAW0NvbnRlbnRfVHlwZXNdLnhtbFBLAQItABQABgAIAAAAIQBa9CxbvwAAABUBAAALAAAA&#10;AAAAAAAAAAAAAB8BAABfcmVscy8ucmVsc1BLAQItABQABgAIAAAAIQDoh5MVwgAAANsAAAAPAAAA&#10;AAAAAAAAAAAAAAcCAABkcnMvZG93bnJldi54bWxQSwUGAAAAAAMAAwC3AAAA9gIAAAAA&#10;" path="m,248c929,,1821,1,2448,55e" filled="f" fillcolor="#fffffe" strokecolor="#bfbfbf [2412]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BE061" wp14:editId="124E5735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8E40A" id="Freeform 24" o:spid="_x0000_s1026" style="position:absolute;margin-left:139.5pt;margin-top:18pt;width:436.5pt;height:1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lZGAMAABcIAAAOAAAAZHJzL2Uyb0RvYy54bWysVVFvmzAQfp+0/2D5cdIKJNA0UUm1teo0&#10;qdsqNfsBjjEBDTCznZD21+/OBgpNmlXTeEC27/Pnu+/su8urfVmQnVA6l1VMgzOfElFxmeTVJqY/&#10;V7cfLyjRhlUJK2QlYvooNL1avn932dQLMZGZLBKhCJBUetHUMc2MqReep3kmSqbPZC0qMKZSlczA&#10;VG28RLEG2MvCm/j+uddIldRKcqE1rN44I11a/jQV3PxIUy0MKWIKvhn7V/a/xr+3vGSLjWJ1lvPW&#10;DfYPXpQsr+DQnuqGGUa2Kj+gKnOupJapOeOy9GSa5lzYGCCawH8RzUPGamFjAXF03cuk/x8t/767&#10;VyRPYjoBeSpWQo5ulRCoOJmEqE9T6wXAHup7hRHq+k7yXxoM3siCEw0Ysm6+yQRo2NZIq8k+VSXu&#10;hGjJ3kr/2Esv9oZwWIyicBpF4AIHWxBe+BfgD57BFt12vtXmi5CWiu3utHG5S2BklU9a91fAkpYF&#10;pPGDR3zSkGAe2kAgOz0mGGEyEs6n7V3oIZMR5DjNdIABCnKUKByA0JdXXIoGsDCYHec6H4BOcM0G&#10;MP84EzzMv6o0H2H64CApm052lnWZ4PuqTQWMCMMC4Nv811Jj3jEvkNxV0OYVUJi3V8CgPoJtVuC8&#10;02BQGMHRm5hBQgTP3gQGlRA8H4KdO22sCkrMy+KiKIHissY9bFEzgxJ1Q9LA/cYLSbKY4q1DQyl3&#10;YiUtxLx4InDYs5Vv1zn/LJ4Osf39rQcEpxYxiBHbeOZoZlMn1jSyAkAwlj0IJy490/Pxuo0L9ILr&#10;2wn21zOcGLCpLcbtER3VidWDEIrqUJiuinQ2XkgtXGHBzNgK06fIMj5XGS2LPLnNiwIzo9VmfV0o&#10;smPQSq59/NoYR7DCXupK4jZ3jFsRthm5t2ILJ9ZKV1zXMnmEuqmk607QTWGQSfVESQOdKab695Yp&#10;QUnxtYLSPw/CEJ6SsZMwmmHhVkPLemhhFQeqmBoKTxKH18a1v22t8k0GJwX2ClbyE9TrNMeqav1z&#10;XrUT6D5WqbZTYnsbzi3quZ8v/wAAAP//AwBQSwMEFAAGAAgAAAAhAOLJAzneAAAACwEAAA8AAABk&#10;cnMvZG93bnJldi54bWxMj0FPwzAMhe9I/IfISNxYusK6tTSdAAlx2oEOcfaarK2WOFWTbuXf453g&#10;ZFvv6fl75XZ2VpzNGHpPCpaLBIShxuueWgVf+/eHDYgQkTRaT0bBjwmwrW5vSiy0v9CnOdexFRxC&#10;oUAFXYxDIWVoOuMwLPxgiLWjHx1GPsdW6hEvHO6sTJMkkw574g8dDuatM82pnpwC/AirPNvtMHff&#10;dfo67b09rZ+Uur+bX55BRDPHPzNc8RkdKmY6+Il0EFZBus65S1TwmPG8GparlLcDS1megqxK+b9D&#10;9QsAAP//AwBQSwECLQAUAAYACAAAACEAtoM4kv4AAADhAQAAEwAAAAAAAAAAAAAAAAAAAAAAW0Nv&#10;bnRlbnRfVHlwZXNdLnhtbFBLAQItABQABgAIAAAAIQA4/SH/1gAAAJQBAAALAAAAAAAAAAAAAAAA&#10;AC8BAABfcmVscy8ucmVsc1BLAQItABQABgAIAAAAIQBf+tlZGAMAABcIAAAOAAAAAAAAAAAAAAAA&#10;AC4CAABkcnMvZTJvRG9jLnhtbFBLAQItABQABgAIAAAAIQDiyQM53gAAAAsBAAAPAAAAAAAAAAAA&#10;AAAAAHIFAABkcnMvZG93bnJldi54bWxQSwUGAAAAAAQABADzAAAAfQYAAAAA&#10;" path="m,c,493,,493,,493,736,359,1422,369,1944,417,1944,,1944,,1944,l,xe" fillcolor="#c00000" stroked="f"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A92D389" wp14:editId="1BAD5ACF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FF402E" w14:textId="77777777" w:rsidR="00317BDC" w:rsidRDefault="00317BDC" w:rsidP="00317BDC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Information Technology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2D3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5pt;margin-top:32.8pt;width:333pt;height:3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I98wEAANQDAAAOAAAAZHJzL2Uyb0RvYy54bWysU9tu2zAMfR+wfxD0vjjJ0nQz4hRdiw4D&#10;ugvQ7gNoWbaF2aJGKbGzrx8lp1m6vg17EcSLDnl4qM3V2Hdir8kbtIVczOZSaKuwMrYp5PfHuzfv&#10;pPABbAUdWl3Ig/byavv61WZwuV5ii12lSTCI9fngCtmG4PIs86rVPfgZOm05WCP1ENikJqsIBkbv&#10;u2w5n6+zAalyhEp7z97bKSi3Cb+utQpf69rrILpCcm8hnZTOMp7ZdgN5Q+Bao45twD900YOxXPQE&#10;dQsBxI7MC6jeKEKPdZgp7DOsa6N04sBsFvO/2Dy04HTiwsPx7jQm//9g1Zf9NxKmKuRKCgs9S/So&#10;xyA+4CjWcTqD8zknPThOCyO7WeXE1Lt7VD+8sHjTgm30NREOrYaKu1vEl9nZ0wnHR5By+IwVl4Fd&#10;wAQ01tTH0fEwBKOzSoeTMrEVxc7Vcvl+MeeQ4tjq4pKlTyUgf3rtyIePGnsRL4UkVj6hw/7eh9gN&#10;5E8psZjFO9N1Sf3OPnNw4uTRaX2OryOX2P5EJIzleJxNidWBWRFOq8VfgS8t0i8pBl6rQvqfOyAt&#10;RffJ8mTeri8u17yH5wadG+W5AVYxVCGDFNP1Jky7u3NkmpYrTVpYvOZp1iYRja1OXR014NVJ/I9r&#10;Hnfz3E5Zfz7j9jcAAAD//wMAUEsDBBQABgAIAAAAIQBJpQqn3QAAAAoBAAAPAAAAZHJzL2Rvd25y&#10;ZXYueG1sTI/BTsMwDIbvSLxDZCRuLC0VhXZNJ4QEXHZh7MItS7w2auNUTbaVt8ec4Gj70+/vbzaL&#10;H8UZ5+gCKchXGQgkE6yjTsH+8/XuCURMmqweA6GCb4ywaa+vGl3bcKEPPO9SJziEYq0V9ClNtZTR&#10;9Oh1XIUJiW/HMHudeJw7aWd94XA/yvssK6XXjvhDryd86dEMu5NXML2ZnJIbptzhdhnm/Ta9fxml&#10;bm+W5zWIhEv6g+FXn9WhZadDOJGNYlRQFAV3SQrKhxIEA1VV8eLAZPFYgmwb+b9C+wMAAP//AwBQ&#10;SwECLQAUAAYACAAAACEAtoM4kv4AAADhAQAAEwAAAAAAAAAAAAAAAAAAAAAAW0NvbnRlbnRfVHlw&#10;ZXNdLnhtbFBLAQItABQABgAIAAAAIQA4/SH/1gAAAJQBAAALAAAAAAAAAAAAAAAAAC8BAABfcmVs&#10;cy8ucmVsc1BLAQItABQABgAIAAAAIQBg40I98wEAANQDAAAOAAAAAAAAAAAAAAAAAC4CAABkcnMv&#10;ZTJvRG9jLnhtbFBLAQItABQABgAIAAAAIQBJpQqn3QAAAAoBAAAPAAAAAAAAAAAAAAAAAE0EAABk&#10;cnMvZG93bnJldi54bWxQSwUGAAAAAAQABADzAAAAVwUAAAAA&#10;" filled="f" fillcolor="#fffffe" stroked="f" strokecolor="#212120" insetpen="t">
                <v:textbox inset="2.88pt,2.88pt,2.88pt,2.88pt">
                  <w:txbxContent>
                    <w:p w14:paraId="18FF402E" w14:textId="77777777" w:rsidR="00317BDC" w:rsidRDefault="00317BDC" w:rsidP="00317BDC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>Information Technology Solutions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03374E35" wp14:editId="6822322D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9601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F5E17" id="Rectangle 4" o:spid="_x0000_s1026" style="position:absolute;margin-left:0;margin-top:18pt;width:139.5pt;height:756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RZFQIAACQEAAAOAAAAZHJzL2Uyb0RvYy54bWysU8FuEzEQvSPxD5bvZHcLSdpVNlWVqgip&#10;QEXhAxyvN2vh9Zixk034esZ2kga4IS6WZ2y/efPmeXG7HwzbKfQabMOrScmZshJabTcN//b14c01&#10;Zz4I2woDVjX8oDy/Xb5+tRhdra6gB9MqZARifT26hvchuLoovOzVIPwEnLJ02AEOIlCIm6JFMRL6&#10;YIqrspwVI2DrEKTynrL3+ZAvE37XKRk+d51XgZmGE7eQVkzrOq7FciHqDQrXa3mkIf6BxSC0paJn&#10;qHsRBNui/gtq0BLBQxcmEoYCuk5LlXqgbqryj26ee+FU6oXE8e4sk/9/sPLT7gmZbml2nFkx0Ii+&#10;kGjCboxi76I8o/M13Xp2Txgb9O4R5HfPLKx6uqXuEGHslWiJVBXvF789iIGnp2w9foSW0MU2QFJq&#10;3+EQAUkDtk8DOZwHovaBSUpW83k1m9LcJJ3dzMqKRp5qiPr03KEP7xUMLG4ajkQ+wYvdow+RjqhP&#10;VxJ9MLp90MakILpMrQyynSB/hH2VnprtQFxz7npa5pKipjR5KaerU5rgk1cjSirmLwsYG8tYiAUz&#10;l5xRyZlHgieJstRraA8kF0K2Kn0t2vSAPzkbyaYN9z+2AhVn5oMlyd/OpvMZ+foywMtgfRkIKwmK&#10;OuUsb1ch/4WtQ73pqVJWwMIdjanTScDIL7M6DpesmFo9fpvo9cs43Xr53MtfAAAA//8DAFBLAwQU&#10;AAYACAAAACEAj9SFY98AAAAIAQAADwAAAGRycy9kb3ducmV2LnhtbEyPQUvDQBCF74X+h2UEb3a3&#10;VWMasylFELRQ1FrQ4zY7TUKzsyG7beO/dzzZ08zwHm++ly8G14oT9qHxpGE6USCQSm8bqjRsP59v&#10;UhAhGrKm9YQafjDAohiPcpNZf6YPPG1iJTiEQmY01DF2mZShrNGZMPEdEmt73zsT+ewraXtz5nDX&#10;yplSiXSmIf5Qmw6faiwPm6PT8L5/mSfb7wOqVTKl168Q09XbWuvrq2H5CCLiEP/N8IfP6FAw084f&#10;yQbRauAiUcNtwpPV2cOclx3b7u9SBbLI5WWB4hcAAP//AwBQSwECLQAUAAYACAAAACEAtoM4kv4A&#10;AADhAQAAEwAAAAAAAAAAAAAAAAAAAAAAW0NvbnRlbnRfVHlwZXNdLnhtbFBLAQItABQABgAIAAAA&#10;IQA4/SH/1gAAAJQBAAALAAAAAAAAAAAAAAAAAC8BAABfcmVscy8ucmVsc1BLAQItABQABgAIAAAA&#10;IQCgMiRZFQIAACQEAAAOAAAAAAAAAAAAAAAAAC4CAABkcnMvZTJvRG9jLnhtbFBLAQItABQABgAI&#10;AAAAIQCP1IVj3wAAAAgBAAAPAAAAAAAAAAAAAAAAAG8EAABkcnMvZG93bnJldi54bWxQSwUGAAAA&#10;AAQABADzAAAAewUAAAAA&#10;" fillcolor="#272727 [2749]" stroked="f">
                <v:textbox inset="2.88pt,2.88pt,2.88pt,2.88pt"/>
                <w10:wrap anchory="page"/>
              </v:rect>
            </w:pict>
          </mc:Fallback>
        </mc:AlternateContent>
      </w:r>
    </w:p>
    <w:p w14:paraId="21415A7F" w14:textId="2E11A8BC" w:rsidR="00BC48DA" w:rsidRDefault="004B32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08F318EB" wp14:editId="0E3F569E">
                <wp:simplePos x="0" y="0"/>
                <wp:positionH relativeFrom="column">
                  <wp:posOffset>2295525</wp:posOffset>
                </wp:positionH>
                <wp:positionV relativeFrom="paragraph">
                  <wp:posOffset>9073515</wp:posOffset>
                </wp:positionV>
                <wp:extent cx="1495425" cy="561975"/>
                <wp:effectExtent l="0" t="0" r="9525" b="952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ABD0" w14:textId="6FE04156" w:rsidR="001F2138" w:rsidRPr="008E6935" w:rsidRDefault="001F2138" w:rsidP="008E6935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 w:rsidRPr="008E6935"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SchoolWorks</w:t>
                            </w:r>
                            <w:proofErr w:type="spellEnd"/>
                            <w:r w:rsidRPr="008E6935"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, Inc.</w:t>
                            </w:r>
                          </w:p>
                          <w:p w14:paraId="093783F8" w14:textId="398EACFD" w:rsidR="001F2138" w:rsidRPr="008E6935" w:rsidRDefault="001F2138" w:rsidP="008E6935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8E6935"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8331 Sierra College Blvd, #221</w:t>
                            </w:r>
                          </w:p>
                          <w:p w14:paraId="318F3A0E" w14:textId="2754827E" w:rsidR="001F2138" w:rsidRPr="008E6935" w:rsidRDefault="001F2138" w:rsidP="008E6935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8E6935"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Roseville, CA 95661</w:t>
                            </w:r>
                          </w:p>
                          <w:p w14:paraId="13BA5F21" w14:textId="77777777" w:rsidR="001F2138" w:rsidRDefault="001F2138"/>
                          <w:p w14:paraId="01770E2D" w14:textId="77777777" w:rsidR="001F2138" w:rsidRDefault="001F2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18EB" id="Text Box 2" o:spid="_x0000_s1027" type="#_x0000_t202" style="position:absolute;margin-left:180.75pt;margin-top:714.45pt;width:117.75pt;height:44.2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vvIgIAACQEAAAOAAAAZHJzL2Uyb0RvYy54bWysU9tu2zAMfR+wfxD0vjjJ4rYx4hRdugwD&#10;ugvQ7gNoWY6FSaInKbGzrx8lp2m2vQ3zgyCa5OHhIbW6HYxmB+m8Qlvy2WTKmbQCa2V3Jf/2tH1z&#10;w5kPYGvQaGXJj9Lz2/XrV6u+K+QcW9S1dIxArC/6ruRtCF2RZV600oCfYCctORt0BgKZbpfVDnpC&#10;NzqbT6dXWY+u7hwK6T39vR+dfJ3wm0aK8KVpvAxMl5y4hXS6dFbxzNYrKHYOulaJEw34BxYGlKWi&#10;Z6h7CMD2Tv0FZZRw6LEJE4Emw6ZRQqYeqJvZ9I9uHlvoZOqFxPHdWSb//2DF58NXx1RNs1u+5cyC&#10;oSE9ySGwdziwedSn73xBYY8dBYaBflNs6tV3Dyi+e2Zx04LdyTvnsG8l1MRvFjOzi9QRx0eQqv+E&#10;NZWBfcAENDTORPFIDkboNKfjeTaRioglF8t8Mc85E+TLr2bL6zyVgOI5u3M+fJBoWLyU3NHsEzoc&#10;HnyIbKB4DonFPGpVb5XWyXC7aqMdOwDtyTZ9J/TfwrRlfcmXOfGIWRZjflohowLtsVam5DfT+MV0&#10;KKIa722d7gGUHu/ERNuTPFGRUZswVMM4iZgbpauwPpJeDse1pWdGlxbdT856WtmS+x97cJIz/dGS&#10;5svZYhF3PBmL/HpOhrv0VJcesIKgSh44G6+bkN7F2NgdzaZRSbYXJifKtIpJzdOzibt+aaeol8e9&#10;/gUAAP//AwBQSwMEFAAGAAgAAAAhAERFyNLhAAAADQEAAA8AAABkcnMvZG93bnJldi54bWxMj81O&#10;wzAQhO9IvIO1SFwQdVLy06RxKkACcW3pAzjJNokar6PYbdK3ZznBcWc+zc4Uu8UM4oqT6y0pCFcB&#10;CKTaNj21Co7fH88bEM5ravRgCRXc0MGuvL8rdN7YmfZ4PfhWcAi5XCvovB9zKV3dodFuZUck9k52&#10;MtrzObWymfTM4WaQ6yBIpNE98YdOj/jeYX0+XIyC09f8FGdz9emP6T5K3nSfVvam1OPD8roF4XHx&#10;fzD81ufqUHKnyl6ocWJQ8JKEMaNsROtNBoKROEt5XsVSHKYRyLKQ/1eUPwAAAP//AwBQSwECLQAU&#10;AAYACAAAACEAtoM4kv4AAADhAQAAEwAAAAAAAAAAAAAAAAAAAAAAW0NvbnRlbnRfVHlwZXNdLnht&#10;bFBLAQItABQABgAIAAAAIQA4/SH/1gAAAJQBAAALAAAAAAAAAAAAAAAAAC8BAABfcmVscy8ucmVs&#10;c1BLAQItABQABgAIAAAAIQBXAnvvIgIAACQEAAAOAAAAAAAAAAAAAAAAAC4CAABkcnMvZTJvRG9j&#10;LnhtbFBLAQItABQABgAIAAAAIQBERcjS4QAAAA0BAAAPAAAAAAAAAAAAAAAAAHwEAABkcnMvZG93&#10;bnJldi54bWxQSwUGAAAAAAQABADzAAAAigUAAAAA&#10;" stroked="f">
                <v:textbox>
                  <w:txbxContent>
                    <w:p w14:paraId="1AE2ABD0" w14:textId="6FE04156" w:rsidR="001F2138" w:rsidRPr="008E6935" w:rsidRDefault="001F2138" w:rsidP="008E6935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 w:rsidRPr="008E6935"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SchoolWorks</w:t>
                      </w:r>
                      <w:proofErr w:type="spellEnd"/>
                      <w:r w:rsidRPr="008E6935"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, Inc.</w:t>
                      </w:r>
                    </w:p>
                    <w:p w14:paraId="093783F8" w14:textId="398EACFD" w:rsidR="001F2138" w:rsidRPr="008E6935" w:rsidRDefault="001F2138" w:rsidP="008E6935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8E6935"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8331 Sierra College Blvd, #221</w:t>
                      </w:r>
                    </w:p>
                    <w:p w14:paraId="318F3A0E" w14:textId="2754827E" w:rsidR="001F2138" w:rsidRPr="008E6935" w:rsidRDefault="001F2138" w:rsidP="008E6935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8E6935"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  <w:t>Roseville, CA 95661</w:t>
                      </w:r>
                    </w:p>
                    <w:p w14:paraId="13BA5F21" w14:textId="77777777" w:rsidR="001F2138" w:rsidRDefault="001F2138"/>
                    <w:p w14:paraId="01770E2D" w14:textId="77777777" w:rsidR="001F2138" w:rsidRDefault="001F2138"/>
                  </w:txbxContent>
                </v:textbox>
              </v:shape>
            </w:pict>
          </mc:Fallback>
        </mc:AlternateContent>
      </w:r>
      <w:r w:rsidR="008E6935">
        <w:rPr>
          <w:noProof/>
        </w:rPr>
        <w:drawing>
          <wp:anchor distT="0" distB="0" distL="114300" distR="114300" simplePos="0" relativeHeight="251700736" behindDoc="0" locked="0" layoutInCell="1" allowOverlap="1" wp14:anchorId="2593E0D3" wp14:editId="58EE5C12">
            <wp:simplePos x="0" y="0"/>
            <wp:positionH relativeFrom="column">
              <wp:posOffset>1781175</wp:posOffset>
            </wp:positionH>
            <wp:positionV relativeFrom="paragraph">
              <wp:posOffset>9093200</wp:posOffset>
            </wp:positionV>
            <wp:extent cx="550545" cy="412750"/>
            <wp:effectExtent l="0" t="0" r="1905" b="6350"/>
            <wp:wrapNone/>
            <wp:docPr id="195" name="Picture 19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F6">
        <w:rPr>
          <w:noProof/>
        </w:rPr>
        <w:drawing>
          <wp:anchor distT="0" distB="0" distL="114300" distR="114300" simplePos="0" relativeHeight="251698688" behindDoc="0" locked="0" layoutInCell="1" allowOverlap="1" wp14:anchorId="0070BB9A" wp14:editId="2054C246">
            <wp:simplePos x="0" y="0"/>
            <wp:positionH relativeFrom="column">
              <wp:posOffset>3260725</wp:posOffset>
            </wp:positionH>
            <wp:positionV relativeFrom="paragraph">
              <wp:posOffset>7407275</wp:posOffset>
            </wp:positionV>
            <wp:extent cx="3229146" cy="160020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146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9F6" w:rsidRPr="00364262">
        <w:rPr>
          <w:noProof/>
        </w:rPr>
        <w:drawing>
          <wp:anchor distT="0" distB="0" distL="114300" distR="114300" simplePos="0" relativeHeight="251699712" behindDoc="0" locked="0" layoutInCell="1" allowOverlap="1" wp14:anchorId="28933C8F" wp14:editId="3F34A52F">
            <wp:simplePos x="0" y="0"/>
            <wp:positionH relativeFrom="column">
              <wp:posOffset>5012704</wp:posOffset>
            </wp:positionH>
            <wp:positionV relativeFrom="paragraph">
              <wp:posOffset>5608320</wp:posOffset>
            </wp:positionV>
            <wp:extent cx="2303112" cy="1485027"/>
            <wp:effectExtent l="0" t="0" r="2540" b="127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12" cy="148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0E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5548964B" wp14:editId="39AD9009">
                <wp:simplePos x="0" y="0"/>
                <wp:positionH relativeFrom="column">
                  <wp:posOffset>2085340</wp:posOffset>
                </wp:positionH>
                <wp:positionV relativeFrom="page">
                  <wp:posOffset>584835</wp:posOffset>
                </wp:positionV>
                <wp:extent cx="5057775" cy="457200"/>
                <wp:effectExtent l="0" t="0" r="9525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6225AA" w14:textId="38CBAAD6" w:rsidR="00317BDC" w:rsidRPr="00014175" w:rsidRDefault="00B47A9D" w:rsidP="00591D59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014175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52"/>
                                <w:szCs w:val="52"/>
                                <w:lang w:val="en"/>
                              </w:rPr>
                              <w:t>Recession Planning Analysis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8964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164.2pt;margin-top:46.05pt;width:398.25pt;height:36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n/+AEAAN0DAAAOAAAAZHJzL2Uyb0RvYy54bWysU9tu2zAMfR+wfxD0vthJl2Qz4hRdiw4D&#10;ugvQ7gMYWY6F2aJGKbGzrx8lJ1m6vg17EUSKPOQ5pFbXQ9eKvSZv0JZyOsml0FZhZey2lN+f7t+8&#10;k8IHsBW0aHUpD9rL6/XrV6veFXqGDbaVJsEg1he9K2UTgiuyzKtGd+An6LTlxxqpg8AmbbOKoGf0&#10;rs1meb7IeqTKESrtPXvvxke5Tvh1rVX4WtdeB9GWknsL6aR0buKZrVdQbAlcY9SxDfiHLjowloue&#10;oe4ggNiReQHVGUXosQ4ThV2GdW2UThyYzTT/i81jA04nLiyOd2eZ/P+DVV/230iYimf3XgoLHc/o&#10;SQ9BfMBBzK6iPr3zBYc9Og4MA/s5NnH17gHVDy8s3jZgt/qGCPtGQ8X9TWNmdpE64vgIsuk/Y8V1&#10;YBcwAQ01dVE8lkMwOs/pcJ5N7EWxc57Pl8vlXArFb2/nSx5+KgHFKduRDx81diJeSkk8+4QO+wcf&#10;YjdQnEJiMYv3pm3T/Fv7zMGBo0enBTpmRy6x/ZFIGDZDkm12kmiD1YHJEY47xn+CLw3SLyl63q9S&#10;+p87IC1F+8myQFeL+XLBC3lp0KWxuTTAKoYqZZBivN6GcYl3jsy24UrjSCzesKi1SXxjx2NXx1Hw&#10;DiUZjvsel/TSTlF/fuX6NwAAAP//AwBQSwMEFAAGAAgAAAAhAF/ffQ3eAAAACwEAAA8AAABkcnMv&#10;ZG93bnJldi54bWxMj7FOwzAQhnekvoN1ldio4xBVbYhTISRg6ULpwubaR2IlPlux24a3x51gu9N9&#10;+u/7m93sRnbBKVpPEsSqAIakvbHUSTh+vj5sgMWkyKjRE0r4wQi7dnHXqNr4K33g5ZA6lkMo1kpC&#10;n1KoOY+6R6fiygekfPv2k1Mpr1PHzaSuOdyNvCyKNXfKUv7Qq4AvPerhcHYSwpsWlOwQhMX9PEzH&#10;fXr/0lLeL+fnJ2AJ5/QHw00/q0ObnU7+TCayUcJjuakyKmFbCmA3QJTVFtgpT+tKAG8b/r9D+wsA&#10;AP//AwBQSwECLQAUAAYACAAAACEAtoM4kv4AAADhAQAAEwAAAAAAAAAAAAAAAAAAAAAAW0NvbnRl&#10;bnRfVHlwZXNdLnhtbFBLAQItABQABgAIAAAAIQA4/SH/1gAAAJQBAAALAAAAAAAAAAAAAAAAAC8B&#10;AABfcmVscy8ucmVsc1BLAQItABQABgAIAAAAIQBH3in/+AEAAN0DAAAOAAAAAAAAAAAAAAAAAC4C&#10;AABkcnMvZTJvRG9jLnhtbFBLAQItABQABgAIAAAAIQBf330N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616225AA" w14:textId="38CBAAD6" w:rsidR="00317BDC" w:rsidRPr="00014175" w:rsidRDefault="00B47A9D" w:rsidP="00591D59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52"/>
                          <w:szCs w:val="52"/>
                          <w:lang w:val="en"/>
                        </w:rPr>
                      </w:pPr>
                      <w:r w:rsidRPr="00014175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52"/>
                          <w:szCs w:val="52"/>
                          <w:lang w:val="en"/>
                        </w:rPr>
                        <w:t>Recession Planning Analysis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E31C7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6464" behindDoc="0" locked="0" layoutInCell="1" allowOverlap="1" wp14:anchorId="10AC1679" wp14:editId="33277DC3">
            <wp:simplePos x="0" y="0"/>
            <wp:positionH relativeFrom="column">
              <wp:posOffset>2905125</wp:posOffset>
            </wp:positionH>
            <wp:positionV relativeFrom="page">
              <wp:posOffset>2638425</wp:posOffset>
            </wp:positionV>
            <wp:extent cx="3429000" cy="2285365"/>
            <wp:effectExtent l="0" t="0" r="0" b="635"/>
            <wp:wrapNone/>
            <wp:docPr id="3" name="Picture 3" descr="School students in class doing school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mic\Desktop\TC999D\TC9990901D-PB\TC99909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C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4A433FA5" wp14:editId="6945C3D0">
                <wp:simplePos x="0" y="0"/>
                <wp:positionH relativeFrom="column">
                  <wp:posOffset>2686050</wp:posOffset>
                </wp:positionH>
                <wp:positionV relativeFrom="margin">
                  <wp:posOffset>1678305</wp:posOffset>
                </wp:positionV>
                <wp:extent cx="3781425" cy="63817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A0796F" w14:textId="44FA2F80" w:rsidR="00DA4DD8" w:rsidRPr="009C1DDF" w:rsidRDefault="00DA4DD8" w:rsidP="000711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Utilizes trends from the previous recession</w:t>
                            </w:r>
                          </w:p>
                          <w:p w14:paraId="2E44966A" w14:textId="4835EEB6" w:rsidR="00317BDC" w:rsidRPr="009C1DDF" w:rsidRDefault="000762DC" w:rsidP="000711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District and </w:t>
                            </w:r>
                            <w:r w:rsidR="001E7368"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i</w:t>
                            </w:r>
                            <w:r w:rsidR="00DA4DD8"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ndividual </w:t>
                            </w:r>
                            <w:r w:rsidR="008C14CA"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="00DA4DD8"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chool </w:t>
                            </w:r>
                            <w:r w:rsidR="008C14CA"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="00DA4DD8"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ix </w:t>
                            </w:r>
                            <w:r w:rsidR="008C14CA"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y</w:t>
                            </w:r>
                            <w:r w:rsidR="00DA4DD8"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ear </w:t>
                            </w:r>
                            <w:r w:rsidR="008C14CA"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p</w:t>
                            </w:r>
                            <w:r w:rsidR="00DA4DD8"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rojections</w:t>
                            </w:r>
                          </w:p>
                          <w:p w14:paraId="184B2478" w14:textId="77BE489E" w:rsidR="00317BDC" w:rsidRPr="009C1DDF" w:rsidRDefault="00DA4DD8" w:rsidP="000711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Current and </w:t>
                            </w:r>
                            <w:r w:rsidR="008C14CA"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p</w:t>
                            </w:r>
                            <w:r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rojected </w:t>
                            </w:r>
                            <w:r w:rsidR="008C14CA"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u</w:t>
                            </w:r>
                            <w:r w:rsidRPr="009C1DDF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tilization </w:t>
                            </w:r>
                            <w:r w:rsidR="006B39F6">
                              <w:rPr>
                                <w:rFonts w:asciiTheme="minorHAnsi" w:hAnsiTheme="minorHAnsi" w:cstheme="minorHAnsi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chart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3FA5" id="Text Box 5" o:spid="_x0000_s1029" type="#_x0000_t202" style="position:absolute;margin-left:211.5pt;margin-top:132.15pt;width:297.75pt;height:50.2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Jb9wEAANsDAAAOAAAAZHJzL2Uyb0RvYy54bWysU9tu2zAMfR+wfxD0vjiX5QIjTtG16DCg&#10;uwDtPoCR5ViYLWqUEjv7+lFykmXrW7EXQaSoo3MOqfVN3zbioMkbtIWcjMZSaKuwNHZXyO/PD+9W&#10;UvgAtoQGrS7kUXt5s3n7Zt25XE+xxqbUJBjE+rxzhaxDcHmWeVXrFvwInbZ8WCG1EDikXVYSdIze&#10;Ntl0PF5kHVLpCJX2nrP3w6HcJPyq0ip8rSqvg2gKydxCWimt27hmmzXkOwJXG3WiAa9g0YKx/OgF&#10;6h4CiD2ZF1CtUYQeqzBS2GZYVUbppIHVTMb/qHmqwemkhc3x7mKT/3+w6svhGwlTFnIqhYWWW/Ss&#10;+yA+YC/m0Z3O+ZyLnhyXhZ7T3OWk1LtHVD+8sHhXg93pWyLsag0ls5vEm9nV1QHHR5Bt9xlLfgb2&#10;ARNQX1EbrWMzBKNzl46XzkQqipOz5WryfjqXQvHZYraaLBO5DPLzbUc+fNTYirgpJHHnEzocHn2I&#10;bCA/l8THLD6Ypkndb+xfCS4cMjqNz+l21BLpD0JCv+2TabOzRVssjyyOcJgw/hG8qZF+SdHxdBXS&#10;/9wDaSmaT5YNmi3mywWP43VA18H2OgCrGKqQQYphexeGEd47MruaXxpaYvGWTa1M0hsZD6xOreAJ&#10;Sjacpj2O6HWcqv78yc1vAAAA//8DAFBLAwQUAAYACAAAACEAGO2y+t8AAAAMAQAADwAAAGRycy9k&#10;b3ducmV2LnhtbEyPP0/DMBTEdyS+g/WQ2KjzjygKcSqEBCxdKF3YXPuRWImfrdhtw7fHnWA83enu&#10;d912tTM74xKMIwH5JgOGpJw2NAg4fL4+NMBClKTl7AgF/GCAbX9708lWuwt94HkfB5ZKKLRSwBij&#10;bzkPakQrw8Z5pOR9u8XKmOQycL3ISyq3My+yrOZWGkoLo/T4MqKa9icrwL+pnKKZfG5wt07LYRff&#10;v5QQ93fr8xOwiGv8C8MVP6FDn5iO7kQ6sFlAVZTpSxRQ1FUJ7JrI8uYR2FFAWVcN8L7j/0/0vwAA&#10;AP//AwBQSwECLQAUAAYACAAAACEAtoM4kv4AAADhAQAAEwAAAAAAAAAAAAAAAAAAAAAAW0NvbnRl&#10;bnRfVHlwZXNdLnhtbFBLAQItABQABgAIAAAAIQA4/SH/1gAAAJQBAAALAAAAAAAAAAAAAAAAAC8B&#10;AABfcmVscy8ucmVsc1BLAQItABQABgAIAAAAIQCGEGJb9wEAANsDAAAOAAAAAAAAAAAAAAAAAC4C&#10;AABkcnMvZTJvRG9jLnhtbFBLAQItABQABgAIAAAAIQAY7bL6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32A0796F" w14:textId="44FA2F80" w:rsidR="00DA4DD8" w:rsidRPr="009C1DDF" w:rsidRDefault="00DA4DD8" w:rsidP="0007112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80" w:lineRule="exact"/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>Utilizes trends from the previous recession</w:t>
                      </w:r>
                    </w:p>
                    <w:p w14:paraId="2E44966A" w14:textId="4835EEB6" w:rsidR="00317BDC" w:rsidRPr="009C1DDF" w:rsidRDefault="000762DC" w:rsidP="0007112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80" w:lineRule="exact"/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 xml:space="preserve">District and </w:t>
                      </w:r>
                      <w:r w:rsidR="001E7368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>i</w:t>
                      </w:r>
                      <w:r w:rsidR="00DA4DD8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 xml:space="preserve">ndividual </w:t>
                      </w:r>
                      <w:r w:rsidR="008C14CA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>s</w:t>
                      </w:r>
                      <w:r w:rsidR="00DA4DD8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 xml:space="preserve">chool </w:t>
                      </w:r>
                      <w:proofErr w:type="gramStart"/>
                      <w:r w:rsidR="008C14CA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>s</w:t>
                      </w:r>
                      <w:r w:rsidR="00DA4DD8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 xml:space="preserve">ix </w:t>
                      </w:r>
                      <w:r w:rsidR="008C14CA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>y</w:t>
                      </w:r>
                      <w:r w:rsidR="00DA4DD8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>ear</w:t>
                      </w:r>
                      <w:proofErr w:type="gramEnd"/>
                      <w:r w:rsidR="00DA4DD8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8C14CA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>p</w:t>
                      </w:r>
                      <w:r w:rsidR="00DA4DD8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>rojections</w:t>
                      </w:r>
                    </w:p>
                    <w:p w14:paraId="184B2478" w14:textId="77BE489E" w:rsidR="00317BDC" w:rsidRPr="009C1DDF" w:rsidRDefault="00DA4DD8" w:rsidP="0007112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80" w:lineRule="exact"/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 xml:space="preserve">Current and </w:t>
                      </w:r>
                      <w:r w:rsidR="008C14CA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>p</w:t>
                      </w:r>
                      <w:r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 xml:space="preserve">rojected </w:t>
                      </w:r>
                      <w:r w:rsidR="008C14CA"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>u</w:t>
                      </w:r>
                      <w:r w:rsidRPr="009C1DDF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 xml:space="preserve">tilization </w:t>
                      </w:r>
                      <w:r w:rsidR="006B39F6">
                        <w:rPr>
                          <w:rFonts w:asciiTheme="minorHAnsi" w:hAnsiTheme="minorHAnsi" w:cstheme="minorHAnsi"/>
                          <w:color w:val="2E3640"/>
                          <w:sz w:val="24"/>
                          <w:szCs w:val="24"/>
                          <w:lang w:val="en"/>
                        </w:rPr>
                        <w:t>chart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C1D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F923087" wp14:editId="7B7E84E4">
                <wp:simplePos x="0" y="0"/>
                <wp:positionH relativeFrom="column">
                  <wp:posOffset>2114550</wp:posOffset>
                </wp:positionH>
                <wp:positionV relativeFrom="page">
                  <wp:posOffset>5114925</wp:posOffset>
                </wp:positionV>
                <wp:extent cx="4933950" cy="266700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D12F13" w14:textId="6A2627C7" w:rsidR="0082330D" w:rsidRPr="009C1DDF" w:rsidRDefault="00971E16" w:rsidP="00971E1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9C1DD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B47A9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Recession Planning Analysis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provides a</w:t>
                            </w:r>
                            <w:r w:rsidR="005B1C15" w:rsidRPr="009C1DD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analysis of student enrollment for the entire district and each individual school.</w:t>
                            </w:r>
                            <w:r w:rsidR="00A878D7" w:rsidRPr="009C1DD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Projections will show current vs recession trends.</w:t>
                            </w:r>
                          </w:p>
                          <w:p w14:paraId="3B0954EA" w14:textId="77777777" w:rsidR="0082330D" w:rsidRPr="00231B7A" w:rsidRDefault="0082330D" w:rsidP="00971E1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4C121E2E" w14:textId="77777777" w:rsidR="006B39F6" w:rsidRDefault="006B39F6" w:rsidP="00971E16">
                            <w:pPr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</w:p>
                          <w:p w14:paraId="775E2843" w14:textId="6E1CA91E" w:rsidR="00971E16" w:rsidRPr="009C1DDF" w:rsidRDefault="0082330D" w:rsidP="00971E16">
                            <w:pPr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="00B47A9D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Recession Planning Analysis</w:t>
                            </w:r>
                            <w:r w:rsidR="00971E16"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 includes:</w:t>
                            </w:r>
                          </w:p>
                          <w:p w14:paraId="712CDEEE" w14:textId="61713D2E" w:rsidR="00971E16" w:rsidRPr="009C1DDF" w:rsidRDefault="00971E16" w:rsidP="00971E16">
                            <w:pPr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</w:p>
                          <w:p w14:paraId="5044FD21" w14:textId="7AEADD4F" w:rsidR="00971E16" w:rsidRPr="009C1DDF" w:rsidRDefault="00971E16" w:rsidP="00971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District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m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ap</w:t>
                            </w:r>
                          </w:p>
                          <w:p w14:paraId="31D86DA1" w14:textId="53F24680" w:rsidR="00971E16" w:rsidRPr="009C1DDF" w:rsidRDefault="00971E16" w:rsidP="00971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Historic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k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indergarten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c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apture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r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ates</w:t>
                            </w:r>
                          </w:p>
                          <w:p w14:paraId="2BEDE2D4" w14:textId="727A8796" w:rsidR="00971E16" w:rsidRPr="009C1DDF" w:rsidRDefault="00971E16" w:rsidP="00971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Historic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e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nrollment and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c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ohorts</w:t>
                            </w:r>
                          </w:p>
                          <w:p w14:paraId="7F3398C5" w14:textId="4229B4C3" w:rsidR="005B1C15" w:rsidRPr="009C1DDF" w:rsidRDefault="005B1C15" w:rsidP="00971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Classroom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c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ounts and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c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apacity</w:t>
                            </w:r>
                          </w:p>
                          <w:p w14:paraId="632F95CD" w14:textId="654139C5" w:rsidR="005B1C15" w:rsidRPr="009C1DDF" w:rsidRDefault="005B1C15" w:rsidP="00971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Six year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e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nrollment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p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rojection</w:t>
                            </w:r>
                          </w:p>
                          <w:p w14:paraId="13348891" w14:textId="21697A1D" w:rsidR="005B1C15" w:rsidRPr="009C1DDF" w:rsidRDefault="005B1C15" w:rsidP="00971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School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f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acility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u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tilization </w:t>
                            </w:r>
                          </w:p>
                          <w:p w14:paraId="18C4649B" w14:textId="40350AE4" w:rsidR="005B1C15" w:rsidRPr="009C1DDF" w:rsidRDefault="005B1C15" w:rsidP="00971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Individual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s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chool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e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nrollment </w:t>
                            </w:r>
                            <w:r w:rsidR="003104BE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p</w:t>
                            </w:r>
                            <w:r w:rsidRPr="009C1DDF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rojections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3087" id="Text Box 16" o:spid="_x0000_s1030" type="#_x0000_t202" style="position:absolute;margin-left:166.5pt;margin-top:402.75pt;width:388.5pt;height:210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d1+QEAAN4DAAAOAAAAZHJzL2Uyb0RvYy54bWysU9tu2zAMfR+wfxD0vthJWnc14hRdiw4D&#10;ugvQ7gMYWY6F2aJGKbG7rx8lJ1m2vQ17EUSKOjrnkFrdjH0n9pq8QVvJ+SyXQluFtbHbSn59fnjz&#10;VgofwNbQodWVfNFe3qxfv1oNrtQLbLGrNQkGsb4cXCXbEFyZZV61ugc/Q6ctHzZIPQQOaZvVBAOj&#10;9122yPMiG5BqR6i095y9nw7lOuE3jVbhc9N4HURXSeYW0kpp3cQ1W6+g3BK41qgDDfgHFj0Yy4+e&#10;oO4hgNiR+QuqN4rQYxNmCvsMm8YonTSwmnn+h5qnFpxOWtgc7042+f8Hqz7tv5AwNfduKYWFnnv0&#10;rMcg3uEo5kX0Z3C+5LInx4Vh5DzXJq3ePaL65oXFuxbsVt8S4dBqqJnfPN7Mzq5OOD6CbIaPWPM7&#10;sAuYgMaG+mge2yEYnfv0cupN5KI4eXG9XF5f8pHis0VRXOV56l4G5fG6Ix/ea+xF3FSSuPkJHvaP&#10;PkQ6UB5L4msWH0zXpQHo7G8JLpwyOk3Q4XYUE/lPSsK4GZNvF0ePNli/sDrCacj4U/CmRfohxcAD&#10;Vkn/fQekpeg+WHZoWVxeFTyR5wGdB5vzAKxiqEoGKabtXZimeOfIbFt+aeqJxVt2tTFJb2Q8sTr0&#10;goco2XAY+Dil53Gq+vUt1z8BAAD//wMAUEsDBBQABgAIAAAAIQBLgL/43wAAAA0BAAAPAAAAZHJz&#10;L2Rvd25yZXYueG1sTI9PT8MwDMXvSHyHyEjcWPpHQ1NpOiEk4LILYxduWWvaqI0TNd5Wvj3eCW72&#10;89Pz79XbxU/qjHNygQzkqwwUUhs6R72Bw+frwwZUYkudnQKhgR9MsG1ub2pbdeFCH3jec68khFJl&#10;DQzMsdI6tQN6m1YhIsntO8zesqxzr7vZXiTcT7rIskftrSP5MNiILwO24/7kDcS3Nid2Y8wd7pZx&#10;Puz4/as15v5ueX4Cxbjwnxmu+IIOjTAdw4m6pCYDZVlKFzawydZrUFdHnmciHWUqCtF0U+v/LZpf&#10;AAAA//8DAFBLAQItABQABgAIAAAAIQC2gziS/gAAAOEBAAATAAAAAAAAAAAAAAAAAAAAAABbQ29u&#10;dGVudF9UeXBlc10ueG1sUEsBAi0AFAAGAAgAAAAhADj9If/WAAAAlAEAAAsAAAAAAAAAAAAAAAAA&#10;LwEAAF9yZWxzLy5yZWxzUEsBAi0AFAAGAAgAAAAhAPzBF3X5AQAA3gMAAA4AAAAAAAAAAAAAAAAA&#10;LgIAAGRycy9lMm9Eb2MueG1sUEsBAi0AFAAGAAgAAAAhAEuAv/jfAAAADQ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34D12F13" w14:textId="6A2627C7" w:rsidR="0082330D" w:rsidRPr="009C1DDF" w:rsidRDefault="00971E16" w:rsidP="00971E1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9C1DD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A </w:t>
                      </w:r>
                      <w:r w:rsidR="00B47A9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Recession Planning Analysis</w:t>
                      </w:r>
                      <w:r w:rsidRPr="009C1DD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provides a</w:t>
                      </w:r>
                      <w:r w:rsidR="005B1C15" w:rsidRPr="009C1DD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n </w:t>
                      </w:r>
                      <w:r w:rsidRPr="009C1DD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analysis of student enrollment for the entire district and each individual school.</w:t>
                      </w:r>
                      <w:r w:rsidR="00A878D7" w:rsidRPr="009C1DD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3104B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Projections will show current vs recession trends.</w:t>
                      </w:r>
                    </w:p>
                    <w:p w14:paraId="3B0954EA" w14:textId="77777777" w:rsidR="0082330D" w:rsidRPr="00231B7A" w:rsidRDefault="0082330D" w:rsidP="00971E16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4C121E2E" w14:textId="77777777" w:rsidR="006B39F6" w:rsidRDefault="006B39F6" w:rsidP="00971E16">
                      <w:pPr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</w:pPr>
                    </w:p>
                    <w:p w14:paraId="775E2843" w14:textId="6E1CA91E" w:rsidR="00971E16" w:rsidRPr="009C1DDF" w:rsidRDefault="0082330D" w:rsidP="00971E16">
                      <w:pPr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</w:pP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A </w:t>
                      </w:r>
                      <w:r w:rsidR="00B47A9D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Recession Planning Analysis</w:t>
                      </w:r>
                      <w:r w:rsidR="00971E16"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 includes:</w:t>
                      </w:r>
                    </w:p>
                    <w:p w14:paraId="712CDEEE" w14:textId="61713D2E" w:rsidR="00971E16" w:rsidRPr="009C1DDF" w:rsidRDefault="00971E16" w:rsidP="00971E16">
                      <w:pPr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</w:pPr>
                    </w:p>
                    <w:p w14:paraId="5044FD21" w14:textId="7AEADD4F" w:rsidR="00971E16" w:rsidRPr="009C1DDF" w:rsidRDefault="00971E16" w:rsidP="00971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</w:pP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District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m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ap</w:t>
                      </w:r>
                    </w:p>
                    <w:p w14:paraId="31D86DA1" w14:textId="53F24680" w:rsidR="00971E16" w:rsidRPr="009C1DDF" w:rsidRDefault="00971E16" w:rsidP="00971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</w:pP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Historic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k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indergarten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c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apture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r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ates</w:t>
                      </w:r>
                    </w:p>
                    <w:p w14:paraId="2BEDE2D4" w14:textId="727A8796" w:rsidR="00971E16" w:rsidRPr="009C1DDF" w:rsidRDefault="00971E16" w:rsidP="00971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</w:pP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Historic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e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nrollment and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c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ohorts</w:t>
                      </w:r>
                    </w:p>
                    <w:p w14:paraId="7F3398C5" w14:textId="4229B4C3" w:rsidR="005B1C15" w:rsidRPr="009C1DDF" w:rsidRDefault="005B1C15" w:rsidP="00971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</w:pP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Classroom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c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ounts and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c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apacity</w:t>
                      </w:r>
                    </w:p>
                    <w:p w14:paraId="632F95CD" w14:textId="654139C5" w:rsidR="005B1C15" w:rsidRPr="009C1DDF" w:rsidRDefault="005B1C15" w:rsidP="00971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</w:pPr>
                      <w:proofErr w:type="gramStart"/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Six year</w:t>
                      </w:r>
                      <w:proofErr w:type="gramEnd"/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e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nrollment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p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rojection</w:t>
                      </w:r>
                    </w:p>
                    <w:p w14:paraId="13348891" w14:textId="21697A1D" w:rsidR="005B1C15" w:rsidRPr="009C1DDF" w:rsidRDefault="005B1C15" w:rsidP="00971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</w:pP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School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f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acility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u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tilization </w:t>
                      </w:r>
                    </w:p>
                    <w:p w14:paraId="18C4649B" w14:textId="40350AE4" w:rsidR="005B1C15" w:rsidRPr="009C1DDF" w:rsidRDefault="005B1C15" w:rsidP="00971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</w:pP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Individual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s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chool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e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 xml:space="preserve">nrollment </w:t>
                      </w:r>
                      <w:r w:rsidR="003104BE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p</w:t>
                      </w:r>
                      <w:r w:rsidRPr="009C1DDF">
                        <w:rPr>
                          <w:rFonts w:asciiTheme="minorHAnsi" w:hAnsiTheme="minorHAnsi" w:cs="Arial"/>
                          <w:sz w:val="21"/>
                          <w:szCs w:val="21"/>
                        </w:rPr>
                        <w:t>rojections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16C3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1B202EAC" wp14:editId="1E252A20">
                <wp:simplePos x="0" y="0"/>
                <wp:positionH relativeFrom="column">
                  <wp:posOffset>2800350</wp:posOffset>
                </wp:positionH>
                <wp:positionV relativeFrom="paragraph">
                  <wp:posOffset>1263650</wp:posOffset>
                </wp:positionV>
                <wp:extent cx="3686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3C487" w14:textId="0FB4CA7E" w:rsidR="0007112B" w:rsidRPr="009416C3" w:rsidRDefault="000711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416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Specifically </w:t>
                            </w:r>
                            <w:r w:rsidR="00B47A9D" w:rsidRPr="009416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created</w:t>
                            </w:r>
                            <w:r w:rsidRPr="009416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districts with 500 to 5,000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02EAC" id="_x0000_s1031" type="#_x0000_t202" style="position:absolute;margin-left:220.5pt;margin-top:99.5pt;width:290.25pt;height:110.6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IhJQIAACUEAAAOAAAAZHJzL2Uyb0RvYy54bWysU9uO2yAQfa/Uf0C8N7bTJJu14qy22aaq&#10;tL1Iu/0AjHGMCgwFEjv9+h1wkkbbt6o8IGCGw5lzhtXdoBU5COclmIoWk5wSYTg00uwq+uN5+25J&#10;iQ/MNEyBERU9Ck/v1m/frHpbiil0oBrhCIIYX/a2ol0ItswyzzuhmZ+AFQaDLTjNAm7dLmsc6xFd&#10;q2ya54usB9dYB1x4j6cPY5CuE37bCh6+ta0XgaiKIreQZpfmOs7ZesXKnWO2k/xEg/0DC82kwUcv&#10;UA8sMLJ38i8oLbkDD22YcNAZtK3kItWA1RT5q2qeOmZFqgXF8fYik/9/sPzr4bsjsqnotLihxDCN&#10;Jj2LIZAPMJBp1Ke3vsS0J4uJYcBj9DnV6u0j8J+eGNh0zOzEvXPQd4I1yK+IN7OrqyOOjyB1/wUa&#10;fIbtAySgoXU6iodyEERHn44XbyIVjofvF8tFcTOnhGOsmOWzxTS5l7HyfN06Hz4J0CQuKurQ/ATP&#10;Do8+RDqsPKfE1zwo2WylUmnjdvVGOXJg2CjbNFIFr9KUIX1Fb+fTeUI2EO+nHtIyYCMrqSu6zOMY&#10;WyvK8dE0KSUwqcY1MlHmpE+UZBQnDPWQrJifZa+hOaJgDsa+xX+Giw7cb0p67NmK+l975gQl6rNB&#10;0W+L2Sw2edrM5jeoEHHXkfo6wgxHqIoGSsblJqSPkeSw92jOVibZoosjkxNl7MWk5unfxGa/3qes&#10;P797/QIAAP//AwBQSwMEFAAGAAgAAAAhAGgrKmnfAAAADAEAAA8AAABkcnMvZG93bnJldi54bWxM&#10;j81OwzAQhO9IvIO1lbhRO1GLaIhTVVRcOCBRkODoxps4qn8i203D27M9wW1H32h2pt7OzrIJYxqC&#10;l1AsBTD0bdCD7yV8frzcPwJLWXmtbPAo4QcTbJvbm1pVOlz8O06H3DMK8alSEkzOY8V5ag06lZZh&#10;RE+sC9GpTDL2XEd1oXBneSnEA3dq8PTBqBGfDbanw9lJ+HJm0Pv49t1pO+1fu916nOMo5d1i3j0B&#10;yzjnPzNc61N1aKjTMZy9TsxKWK0K2pIJbDZ0XB2iLNbAjsRKUQJvav5/RPMLAAD//wMAUEsBAi0A&#10;FAAGAAgAAAAhALaDOJL+AAAA4QEAABMAAAAAAAAAAAAAAAAAAAAAAFtDb250ZW50X1R5cGVzXS54&#10;bWxQSwECLQAUAAYACAAAACEAOP0h/9YAAACUAQAACwAAAAAAAAAAAAAAAAAvAQAAX3JlbHMvLnJl&#10;bHNQSwECLQAUAAYACAAAACEA5H4CISUCAAAlBAAADgAAAAAAAAAAAAAAAAAuAgAAZHJzL2Uyb0Rv&#10;Yy54bWxQSwECLQAUAAYACAAAACEAaCsqad8AAAAMAQAADwAAAAAAAAAAAAAAAAB/BAAAZHJzL2Rv&#10;d25yZXYueG1sUEsFBgAAAAAEAAQA8wAAAIsFAAAAAA==&#10;" stroked="f">
                <v:textbox style="mso-fit-shape-to-text:t">
                  <w:txbxContent>
                    <w:p w14:paraId="7393C487" w14:textId="0FB4CA7E" w:rsidR="0007112B" w:rsidRPr="009416C3" w:rsidRDefault="0007112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416C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Specifically </w:t>
                      </w:r>
                      <w:r w:rsidR="00B47A9D" w:rsidRPr="009416C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created</w:t>
                      </w:r>
                      <w:r w:rsidRPr="009416C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for districts with 500 to 5,000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12B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86A1299" wp14:editId="4621DF11">
                <wp:simplePos x="0" y="0"/>
                <wp:positionH relativeFrom="column">
                  <wp:posOffset>5343525</wp:posOffset>
                </wp:positionH>
                <wp:positionV relativeFrom="paragraph">
                  <wp:posOffset>8921750</wp:posOffset>
                </wp:positionV>
                <wp:extent cx="742950" cy="513080"/>
                <wp:effectExtent l="0" t="0" r="0" b="12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5958" w14:textId="6B80F649" w:rsidR="0007112B" w:rsidRDefault="00071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1299" id="_x0000_s1032" type="#_x0000_t202" style="position:absolute;margin-left:420.75pt;margin-top:702.5pt;width:58.5pt;height:40.4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IKIQIAACIEAAAOAAAAZHJzL2Uyb0RvYy54bWysU9uO2yAQfa/Uf0C8N3bcZDex4qy22aaq&#10;tL1Iu/0AjHGMCgwFEjv9+h1wkkbbt6o8IIYZDodzhtXdoBU5COclmIpOJzklwnBopNlV9Mfz9t2C&#10;Eh+YaZgCIyp6FJ7erd++WfW2FAV0oBrhCIIYX/a2ol0ItswyzzuhmZ+AFQaTLTjNAoZulzWO9Yiu&#10;VVbk+U3Wg2usAy68x92HMUnXCb9tBQ/f2taLQFRFkVtIs0tzHedsvWLlzjHbSX6iwf6BhWbS4KUX&#10;qAcWGNk7+ReUltyBhzZMOOgM2lZykd6Ar5nmr17z1DEr0ltQHG8vMvn/B8u/Hr47Ihv0Dp0yTKNH&#10;z2II5AMMpIjy9NaXWPVksS4MuI2l6anePgL/6YmBTcfMTtw7B30nWIP0pvFkdnV0xPERpO6/QIPX&#10;sH2ABDS0TkftUA2C6GjT8WJNpMJx83ZWLOeY4ZiaT9/ni2RdxsrzYet8+CRAk7ioqEPnEzg7PPoQ&#10;ybDyXBLv8qBks5VKpcDt6o1y5MCwS7ZpJP6vypQhfUWX82KekA3E86mBtAzYxUrqii7yOMa+imJ8&#10;NE0qCUyqcY1MlDmpEwUZpQlDPSQfbs6i19AcUS4HY9PiJ8NFB+43JT02bEX9rz1zghL12aDky+ls&#10;Fjs8BbP5bYGBu87U1xlmOEJVNFAyLjch/Yooh4F7tKaVSbbo4cjkRBkbMal5+jSx06/jVPXna69f&#10;AAAA//8DAFBLAwQUAAYACAAAACEAD/+5it8AAAANAQAADwAAAGRycy9kb3ducmV2LnhtbEyPzU7D&#10;MBCE70i8g7VIXBB1ipLWDXEqQAJx7c8DbOJtEhHbUew26duzPcFxZz7NzhTb2fbiQmPovNOwXCQg&#10;yNXedK7RcDx8PisQIaIz2HtHGq4UYFve3xWYGz+5HV32sREc4kKOGtoYh1zKULdkMSz8QI69kx8t&#10;Rj7HRpoRJw63vXxJkpW02Dn+0OJAHy3VP/uz1XD6np6yzVR9xeN6l67esVtX/qr148P89goi0hz/&#10;YLjV5+pQcqfKn50Joteg0mXGKBtpkvEqRjaZYqm6SSpTIMtC/l9R/gIAAP//AwBQSwECLQAUAAYA&#10;CAAAACEAtoM4kv4AAADhAQAAEwAAAAAAAAAAAAAAAAAAAAAAW0NvbnRlbnRfVHlwZXNdLnhtbFBL&#10;AQItABQABgAIAAAAIQA4/SH/1gAAAJQBAAALAAAAAAAAAAAAAAAAAC8BAABfcmVscy8ucmVsc1BL&#10;AQItABQABgAIAAAAIQDEfjIKIQIAACIEAAAOAAAAAAAAAAAAAAAAAC4CAABkcnMvZTJvRG9jLnht&#10;bFBLAQItABQABgAIAAAAIQAP/7mK3wAAAA0BAAAPAAAAAAAAAAAAAAAAAHsEAABkcnMvZG93bnJl&#10;di54bWxQSwUGAAAAAAQABADzAAAAhwUAAAAA&#10;" stroked="f">
                <v:textbox>
                  <w:txbxContent>
                    <w:p w14:paraId="4F035958" w14:textId="6B80F649" w:rsidR="0007112B" w:rsidRDefault="0007112B"/>
                  </w:txbxContent>
                </v:textbox>
                <w10:wrap type="square"/>
              </v:shape>
            </w:pict>
          </mc:Fallback>
        </mc:AlternateContent>
      </w:r>
      <w:r w:rsidR="002000E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01FF91F" wp14:editId="015DC4AE">
                <wp:simplePos x="0" y="0"/>
                <wp:positionH relativeFrom="column">
                  <wp:posOffset>161925</wp:posOffset>
                </wp:positionH>
                <wp:positionV relativeFrom="page">
                  <wp:posOffset>2276475</wp:posOffset>
                </wp:positionV>
                <wp:extent cx="1485900" cy="7019925"/>
                <wp:effectExtent l="0" t="0" r="0" b="952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1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BB38D8" w14:textId="6C53D04D" w:rsidR="002000E1" w:rsidRPr="00F41A4C" w:rsidRDefault="002000E1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41A4C">
                              <w:rPr>
                                <w:rFonts w:ascii="Arial" w:hAnsi="Arial" w:cs="Arial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90"/>
                                <w:sz w:val="26"/>
                                <w:szCs w:val="26"/>
                                <w:lang w:val="en"/>
                              </w:rPr>
                              <w:t>INPUT FACTORS</w:t>
                            </w:r>
                          </w:p>
                          <w:p w14:paraId="160694FF" w14:textId="77777777" w:rsidR="002000E1" w:rsidRDefault="002000E1" w:rsidP="00317BDC">
                            <w:pPr>
                              <w:widowControl w:val="0"/>
                              <w:spacing w:line="320" w:lineRule="exac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29EC6C4" w14:textId="6580B758" w:rsidR="00317BDC" w:rsidRPr="0007112B" w:rsidRDefault="00DA4DD8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112B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BIRTH RATES</w:t>
                            </w:r>
                          </w:p>
                          <w:p w14:paraId="48AF6821" w14:textId="3FEEC996" w:rsidR="0079061F" w:rsidRPr="00EA4897" w:rsidRDefault="00ED4E21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Local b</w:t>
                            </w:r>
                            <w:r w:rsidR="0079061F"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irth rates are used to project future kindergarten enrollment.</w:t>
                            </w:r>
                          </w:p>
                          <w:p w14:paraId="170AC58C" w14:textId="374E0F58" w:rsidR="00317BDC" w:rsidRDefault="0079061F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6F7EE3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13493A8B" w14:textId="5222B4CC" w:rsidR="00317BDC" w:rsidRPr="0007112B" w:rsidRDefault="00DA4DD8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112B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COHORT TRENDS</w:t>
                            </w:r>
                          </w:p>
                          <w:p w14:paraId="2D80C7DB" w14:textId="46529A31" w:rsidR="00317BDC" w:rsidRPr="00EA4897" w:rsidRDefault="0079061F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Historic cohort trends from the last recession </w:t>
                            </w:r>
                            <w:proofErr w:type="spellStart"/>
                            <w:r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wll</w:t>
                            </w:r>
                            <w:proofErr w:type="spellEnd"/>
                            <w:r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be </w:t>
                            </w:r>
                            <w:r w:rsidR="00ED4E21"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applied</w:t>
                            </w:r>
                            <w:r w:rsidR="00A878D7"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  <w:r w:rsidR="00ED4E21"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Four years of historic CBEDS/ </w:t>
                            </w:r>
                            <w:proofErr w:type="spellStart"/>
                            <w:r w:rsidR="00ED4E21"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CalPADS</w:t>
                            </w:r>
                            <w:proofErr w:type="spellEnd"/>
                            <w:r w:rsidR="00ED4E21"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enrollment will be utilized</w:t>
                            </w:r>
                            <w:r w:rsidR="002C0390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for current trends.</w:t>
                            </w:r>
                          </w:p>
                          <w:p w14:paraId="407FD5F4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7CA8FAE" w14:textId="5F732454" w:rsidR="006B39F6" w:rsidRPr="006B39F6" w:rsidRDefault="00DA4DD8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2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112B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20"/>
                                <w:sz w:val="22"/>
                                <w:szCs w:val="22"/>
                                <w:lang w:val="en"/>
                              </w:rPr>
                              <w:t>NEW HOUSING</w:t>
                            </w:r>
                          </w:p>
                          <w:p w14:paraId="6C874C7C" w14:textId="0A71C2FF" w:rsidR="00DA4DD8" w:rsidRPr="00EA4897" w:rsidRDefault="0079061F" w:rsidP="00DA4DD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To determine the impact of new housing developments, each new housing unit is multiplied by the student yield rate. </w:t>
                            </w:r>
                            <w:r w:rsidR="00DA4DD8"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6B32927E" w14:textId="77777777" w:rsidR="00DA4DD8" w:rsidRPr="00F15FDE" w:rsidRDefault="00DA4DD8" w:rsidP="00DA4DD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274D3911" w14:textId="57626E4D" w:rsidR="00DA4DD8" w:rsidRPr="0007112B" w:rsidRDefault="00DA4DD8" w:rsidP="00DA4DD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112B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20"/>
                                <w:sz w:val="22"/>
                                <w:szCs w:val="22"/>
                                <w:lang w:val="en"/>
                              </w:rPr>
                              <w:t>CAPACITY</w:t>
                            </w:r>
                          </w:p>
                          <w:p w14:paraId="4237364E" w14:textId="5290C516" w:rsidR="00317BDC" w:rsidRDefault="0079061F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The classroom counts represent the rooms that can be used for teaching purposes at each school site</w:t>
                            </w:r>
                            <w:r w:rsidR="00A878D7"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  <w:r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To get the capacity we </w:t>
                            </w:r>
                            <w:proofErr w:type="spellStart"/>
                            <w:r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mulitply</w:t>
                            </w:r>
                            <w:proofErr w:type="spellEnd"/>
                            <w:r w:rsidRPr="00EA489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loading standards by the number of teaching classrooms.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FF91F" id="Text Box 18" o:spid="_x0000_s1033" type="#_x0000_t202" style="position:absolute;margin-left:12.75pt;margin-top:179.25pt;width:117pt;height:552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Gj+AEAAN4DAAAOAAAAZHJzL2Uyb0RvYy54bWysU9uO0zAQfUfiHyy/0yRle4uarpZdLUJa&#10;LtIuH+A4TmKReMzYbVK+nrHTlgJviBfLY4/PnHNmvL0d+44dFDoNpuDZLOVMGQmVNk3Bv748vllz&#10;5rwwlejAqIIfleO3u9evtoPN1Rxa6CqFjECMywdb8NZ7myeJk63qhZuBVYYua8BeeAqxSSoUA6H3&#10;XTJP02UyAFYWQSrn6PRhuuS7iF/XSvrPde2UZ13BiZuPK8a1DGuy24q8QWFbLU80xD+w6IU2VPQC&#10;9SC8YHvUf0H1WiI4qP1MQp9AXWupogZSk6V/qHluhVVRC5nj7MUm9/9g5afDF2S6ot7dcGZETz16&#10;UaNn72Bk2Tr4M1iXU9qzpUQ/0jnlRq3OPoH85piB+1aYRt0hwtAqURG/LLxMrp5OOC6AlMNHqKiO&#10;2HuIQGONfTCP7GCETn06XnoTuMhQ8ma92KR0JelulWabzXwRa4j8/Nyi8+8V9CxsCo7U/AgvDk/O&#10;BzoiP6eEagYeddfFAejMbweUOJ2oOEGn10FM4D8p8WM5Rt9WZ49KqI6kDmEaMvoUtGkBf3A20IAV&#10;3H3fC1ScdR8MOfR2uVgtaSKvA7wOyutAGElQBfecTdt7P03x3qJuWqo09cTAHbla66g3MJ5YnXpB&#10;QxRtOA18mNLrOGb9+pa7nwAAAP//AwBQSwMEFAAGAAgAAAAhAEJJULveAAAACwEAAA8AAABkcnMv&#10;ZG93bnJldi54bWxMj8FOwzAMhu9IvEPkSdxY2rJOo2s6ISTgsgtjF25ZatqojRM12VbeHnOC22/5&#10;0+/P9W52o7jgFK0nBfkyA4FkfGupU3D8eLnfgIhJU6tHT6jgGyPsmtubWletv9I7Xg6pE1xCsdIK&#10;+pRCJWU0PTodlz4g8e7LT04nHqdOtpO+crkbZZFla+m0Jb7Q64DPPZrhcHYKwqvJKdkh5Bb38zAd&#10;9+nt0yh1t5iftiASzukPhl99VoeGnU7+TG0Uo4KiLJlU8FBuODBQlI8cTkyu1qsMZFPL/z80PwAA&#10;AP//AwBQSwECLQAUAAYACAAAACEAtoM4kv4AAADhAQAAEwAAAAAAAAAAAAAAAAAAAAAAW0NvbnRl&#10;bnRfVHlwZXNdLnhtbFBLAQItABQABgAIAAAAIQA4/SH/1gAAAJQBAAALAAAAAAAAAAAAAAAAAC8B&#10;AABfcmVscy8ucmVsc1BLAQItABQABgAIAAAAIQBiikGj+AEAAN4DAAAOAAAAAAAAAAAAAAAAAC4C&#10;AABkcnMvZTJvRG9jLnhtbFBLAQItABQABgAIAAAAIQBCSVC7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6CBB38D8" w14:textId="6C53D04D" w:rsidR="002000E1" w:rsidRPr="00F41A4C" w:rsidRDefault="002000E1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F2F2F2" w:themeColor="background1" w:themeShade="F2"/>
                          <w:spacing w:val="20"/>
                          <w:w w:val="90"/>
                          <w:sz w:val="26"/>
                          <w:szCs w:val="26"/>
                          <w:lang w:val="en"/>
                        </w:rPr>
                      </w:pPr>
                      <w:r w:rsidRPr="00F41A4C">
                        <w:rPr>
                          <w:rFonts w:ascii="Arial" w:hAnsi="Arial" w:cs="Arial"/>
                          <w:b/>
                          <w:bCs/>
                          <w:color w:val="F2F2F2" w:themeColor="background1" w:themeShade="F2"/>
                          <w:spacing w:val="20"/>
                          <w:w w:val="90"/>
                          <w:sz w:val="26"/>
                          <w:szCs w:val="26"/>
                          <w:lang w:val="en"/>
                        </w:rPr>
                        <w:t>INPUT FACTORS</w:t>
                      </w:r>
                    </w:p>
                    <w:p w14:paraId="160694FF" w14:textId="77777777" w:rsidR="002000E1" w:rsidRDefault="002000E1" w:rsidP="00317BDC">
                      <w:pPr>
                        <w:widowControl w:val="0"/>
                        <w:spacing w:line="320" w:lineRule="exact"/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329EC6C4" w14:textId="6580B758" w:rsidR="00317BDC" w:rsidRPr="0007112B" w:rsidRDefault="00DA4DD8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07112B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BIRTH RATES</w:t>
                      </w:r>
                    </w:p>
                    <w:p w14:paraId="48AF6821" w14:textId="3FEEC996" w:rsidR="0079061F" w:rsidRPr="00EA4897" w:rsidRDefault="00ED4E21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Local b</w:t>
                      </w:r>
                      <w:r w:rsidR="0079061F"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irth rates are used to project future kindergarten enrollment.</w:t>
                      </w:r>
                    </w:p>
                    <w:p w14:paraId="170AC58C" w14:textId="374E0F58" w:rsidR="00317BDC" w:rsidRDefault="0079061F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6F7EE3"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13493A8B" w14:textId="5222B4CC" w:rsidR="00317BDC" w:rsidRPr="0007112B" w:rsidRDefault="00DA4DD8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07112B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COHORT TRENDS</w:t>
                      </w:r>
                    </w:p>
                    <w:p w14:paraId="2D80C7DB" w14:textId="46529A31" w:rsidR="00317BDC" w:rsidRPr="00EA4897" w:rsidRDefault="0079061F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Historic cohort trends from the last recession </w:t>
                      </w:r>
                      <w:proofErr w:type="spellStart"/>
                      <w:r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wll</w:t>
                      </w:r>
                      <w:proofErr w:type="spellEnd"/>
                      <w:r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be </w:t>
                      </w:r>
                      <w:r w:rsidR="00ED4E21"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applied</w:t>
                      </w:r>
                      <w:r w:rsidR="00A878D7"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.</w:t>
                      </w:r>
                      <w:r w:rsidR="00ED4E21"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Four years of historic CBEDS/ </w:t>
                      </w:r>
                      <w:proofErr w:type="spellStart"/>
                      <w:r w:rsidR="00ED4E21"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CalPADS</w:t>
                      </w:r>
                      <w:proofErr w:type="spellEnd"/>
                      <w:r w:rsidR="00ED4E21"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enrollment will be utilized</w:t>
                      </w:r>
                      <w:r w:rsidR="002C0390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for current trends.</w:t>
                      </w:r>
                    </w:p>
                    <w:p w14:paraId="407FD5F4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27CA8FAE" w14:textId="5F732454" w:rsidR="006B39F6" w:rsidRPr="006B39F6" w:rsidRDefault="00DA4DD8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20"/>
                          <w:sz w:val="22"/>
                          <w:szCs w:val="22"/>
                          <w:lang w:val="en"/>
                        </w:rPr>
                      </w:pPr>
                      <w:r w:rsidRPr="0007112B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20"/>
                          <w:sz w:val="22"/>
                          <w:szCs w:val="22"/>
                          <w:lang w:val="en"/>
                        </w:rPr>
                        <w:t>NEW HOUSING</w:t>
                      </w:r>
                    </w:p>
                    <w:p w14:paraId="6C874C7C" w14:textId="0A71C2FF" w:rsidR="00DA4DD8" w:rsidRPr="00EA4897" w:rsidRDefault="0079061F" w:rsidP="00DA4DD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To determine the impact of new housing developments, each new housing unit is multiplied by the student yield rate. </w:t>
                      </w:r>
                      <w:r w:rsidR="00DA4DD8"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6B32927E" w14:textId="77777777" w:rsidR="00DA4DD8" w:rsidRPr="00F15FDE" w:rsidRDefault="00DA4DD8" w:rsidP="00DA4DD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16"/>
                          <w:szCs w:val="16"/>
                          <w:lang w:val="en"/>
                        </w:rPr>
                      </w:pPr>
                    </w:p>
                    <w:p w14:paraId="274D3911" w14:textId="57626E4D" w:rsidR="00DA4DD8" w:rsidRPr="0007112B" w:rsidRDefault="00DA4DD8" w:rsidP="00DA4DD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2"/>
                          <w:szCs w:val="22"/>
                          <w:lang w:val="en"/>
                        </w:rPr>
                      </w:pPr>
                      <w:r w:rsidRPr="0007112B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20"/>
                          <w:sz w:val="22"/>
                          <w:szCs w:val="22"/>
                          <w:lang w:val="en"/>
                        </w:rPr>
                        <w:t>CAPACITY</w:t>
                      </w:r>
                    </w:p>
                    <w:p w14:paraId="4237364E" w14:textId="5290C516" w:rsidR="00317BDC" w:rsidRDefault="0079061F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The classroom counts represent the rooms that can be used for teaching purposes at each school site</w:t>
                      </w:r>
                      <w:r w:rsidR="00A878D7"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.</w:t>
                      </w:r>
                      <w:r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To get the capacity we </w:t>
                      </w:r>
                      <w:proofErr w:type="spellStart"/>
                      <w:r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mulitply</w:t>
                      </w:r>
                      <w:proofErr w:type="spellEnd"/>
                      <w:r w:rsidRPr="00EA489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loading standards by the number of teaching classrooms.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C48DA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66384" w14:textId="77777777" w:rsidR="00E752E2" w:rsidRDefault="00E752E2" w:rsidP="006843CF">
      <w:r>
        <w:separator/>
      </w:r>
    </w:p>
  </w:endnote>
  <w:endnote w:type="continuationSeparator" w:id="0">
    <w:p w14:paraId="03CCF802" w14:textId="77777777" w:rsidR="00E752E2" w:rsidRDefault="00E752E2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2D02" w14:textId="77777777" w:rsidR="00E752E2" w:rsidRDefault="00E752E2" w:rsidP="006843CF">
      <w:r>
        <w:separator/>
      </w:r>
    </w:p>
  </w:footnote>
  <w:footnote w:type="continuationSeparator" w:id="0">
    <w:p w14:paraId="7D31AF67" w14:textId="77777777" w:rsidR="00E752E2" w:rsidRDefault="00E752E2" w:rsidP="0068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2A01"/>
    <w:multiLevelType w:val="hybridMultilevel"/>
    <w:tmpl w:val="6468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6F17"/>
    <w:multiLevelType w:val="hybridMultilevel"/>
    <w:tmpl w:val="53400E3E"/>
    <w:lvl w:ilvl="0" w:tplc="E50A3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2D09"/>
    <w:multiLevelType w:val="hybridMultilevel"/>
    <w:tmpl w:val="D3760AFE"/>
    <w:lvl w:ilvl="0" w:tplc="E50A3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011EB"/>
    <w:multiLevelType w:val="hybridMultilevel"/>
    <w:tmpl w:val="0F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C545D"/>
    <w:multiLevelType w:val="hybridMultilevel"/>
    <w:tmpl w:val="8516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98"/>
    <w:rsid w:val="00014175"/>
    <w:rsid w:val="0007112B"/>
    <w:rsid w:val="000762DC"/>
    <w:rsid w:val="000D247E"/>
    <w:rsid w:val="00114C4E"/>
    <w:rsid w:val="00117A40"/>
    <w:rsid w:val="00194B1B"/>
    <w:rsid w:val="001B326D"/>
    <w:rsid w:val="001B75C7"/>
    <w:rsid w:val="001E7368"/>
    <w:rsid w:val="001F2138"/>
    <w:rsid w:val="002000E1"/>
    <w:rsid w:val="00231B7A"/>
    <w:rsid w:val="00297DA2"/>
    <w:rsid w:val="002C0390"/>
    <w:rsid w:val="002F5002"/>
    <w:rsid w:val="003020E2"/>
    <w:rsid w:val="0030312A"/>
    <w:rsid w:val="003104BE"/>
    <w:rsid w:val="00317BDC"/>
    <w:rsid w:val="00333C62"/>
    <w:rsid w:val="00335AA7"/>
    <w:rsid w:val="00364262"/>
    <w:rsid w:val="00387A59"/>
    <w:rsid w:val="003B7DE5"/>
    <w:rsid w:val="003E31C7"/>
    <w:rsid w:val="00465B73"/>
    <w:rsid w:val="004953EC"/>
    <w:rsid w:val="004B32AB"/>
    <w:rsid w:val="005471D8"/>
    <w:rsid w:val="00562142"/>
    <w:rsid w:val="00577280"/>
    <w:rsid w:val="00580E76"/>
    <w:rsid w:val="00591D59"/>
    <w:rsid w:val="00595839"/>
    <w:rsid w:val="005A40EB"/>
    <w:rsid w:val="005B1C15"/>
    <w:rsid w:val="005B4525"/>
    <w:rsid w:val="005F70E4"/>
    <w:rsid w:val="00606D3B"/>
    <w:rsid w:val="006308C0"/>
    <w:rsid w:val="006843CF"/>
    <w:rsid w:val="00687CD4"/>
    <w:rsid w:val="006B39F6"/>
    <w:rsid w:val="006D1DAF"/>
    <w:rsid w:val="006E73D3"/>
    <w:rsid w:val="00786D16"/>
    <w:rsid w:val="0079061F"/>
    <w:rsid w:val="00794852"/>
    <w:rsid w:val="007B5D4D"/>
    <w:rsid w:val="0082330D"/>
    <w:rsid w:val="008549EB"/>
    <w:rsid w:val="008C14CA"/>
    <w:rsid w:val="008E6935"/>
    <w:rsid w:val="00904EDB"/>
    <w:rsid w:val="00920379"/>
    <w:rsid w:val="009416C3"/>
    <w:rsid w:val="00971E16"/>
    <w:rsid w:val="00990815"/>
    <w:rsid w:val="00996A99"/>
    <w:rsid w:val="009A7204"/>
    <w:rsid w:val="009C1DDF"/>
    <w:rsid w:val="00A53936"/>
    <w:rsid w:val="00A878D7"/>
    <w:rsid w:val="00AB194D"/>
    <w:rsid w:val="00B024DE"/>
    <w:rsid w:val="00B47A9D"/>
    <w:rsid w:val="00BC48DA"/>
    <w:rsid w:val="00BC4F6F"/>
    <w:rsid w:val="00C03B98"/>
    <w:rsid w:val="00C05AD9"/>
    <w:rsid w:val="00C133E4"/>
    <w:rsid w:val="00C47C64"/>
    <w:rsid w:val="00C94B52"/>
    <w:rsid w:val="00D221E2"/>
    <w:rsid w:val="00D44834"/>
    <w:rsid w:val="00D630D5"/>
    <w:rsid w:val="00DA4DD8"/>
    <w:rsid w:val="00DD7786"/>
    <w:rsid w:val="00E37865"/>
    <w:rsid w:val="00E65CBA"/>
    <w:rsid w:val="00E752E2"/>
    <w:rsid w:val="00E86D57"/>
    <w:rsid w:val="00EA4897"/>
    <w:rsid w:val="00ED4E21"/>
    <w:rsid w:val="00EE2538"/>
    <w:rsid w:val="00F11B9F"/>
    <w:rsid w:val="00F1415C"/>
    <w:rsid w:val="00F15FDE"/>
    <w:rsid w:val="00F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87A40"/>
  <w15:chartTrackingRefBased/>
  <w15:docId w15:val="{E227C8FD-BD53-4222-81F6-E05DD270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D4483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1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14CA"/>
    <w:rPr>
      <w:rFonts w:ascii="Segoe UI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Technology%20business%20datasheet%20(two-sid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 (two-sided)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16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reynolds</dc:creator>
  <cp:keywords/>
  <dc:description/>
  <cp:lastModifiedBy>kathy reynolds</cp:lastModifiedBy>
  <cp:revision>3</cp:revision>
  <cp:lastPrinted>2020-06-12T18:41:00Z</cp:lastPrinted>
  <dcterms:created xsi:type="dcterms:W3CDTF">2020-06-12T18:42:00Z</dcterms:created>
  <dcterms:modified xsi:type="dcterms:W3CDTF">2020-06-12T22:17:00Z</dcterms:modified>
</cp:coreProperties>
</file>